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60E" w:rsidRPr="000A37C8" w:rsidRDefault="00FA160E" w:rsidP="00FA160E">
      <w:pPr>
        <w:tabs>
          <w:tab w:val="left" w:pos="2720"/>
        </w:tabs>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193.35pt;margin-top:-11.05pt;width:63.5pt;height:63.9pt;z-index:251659264">
            <v:imagedata r:id="rId4" o:title=""/>
          </v:shape>
          <o:OLEObject Type="Embed" ProgID="PBrush" ShapeID="_x0000_s1037" DrawAspect="Content" ObjectID="_1753796772" r:id="rId5"/>
        </w:object>
      </w:r>
      <w:r w:rsidRPr="003A48BC">
        <w:rPr>
          <w:rFonts w:ascii="Times New Roman" w:eastAsia="Times New Roman" w:hAnsi="Times New Roman" w:cs="Times New Roman"/>
          <w:noProof/>
          <w:sz w:val="24"/>
          <w:szCs w:val="24"/>
          <w:lang w:eastAsia="ru-RU"/>
        </w:rPr>
        <w:t xml:space="preserve">Тыва Республика                                                                                         </w:t>
      </w:r>
      <w:r w:rsidRPr="000A37C8">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 xml:space="preserve">Республика Тыва </w:t>
      </w:r>
    </w:p>
    <w:p w:rsidR="00FA160E" w:rsidRPr="003A48BC" w:rsidRDefault="00FA160E" w:rsidP="00FA160E">
      <w:pPr>
        <w:tabs>
          <w:tab w:val="left" w:pos="2720"/>
        </w:tabs>
        <w:spacing w:after="0" w:line="240" w:lineRule="auto"/>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Кызыл кожуун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Кызылский кожуун</w:t>
      </w:r>
    </w:p>
    <w:p w:rsidR="00FA160E" w:rsidRPr="003A48BC" w:rsidRDefault="00FA160E" w:rsidP="00FA160E">
      <w:pPr>
        <w:spacing w:after="0" w:line="240" w:lineRule="auto"/>
        <w:jc w:val="both"/>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Шамбалыг суму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 xml:space="preserve">Администрация сельского  </w:t>
      </w:r>
    </w:p>
    <w:p w:rsidR="00FA160E" w:rsidRPr="003A48BC" w:rsidRDefault="00FA160E" w:rsidP="00FA160E">
      <w:pPr>
        <w:pBdr>
          <w:bottom w:val="single" w:sz="12" w:space="1" w:color="auto"/>
        </w:pBdr>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 xml:space="preserve"> чагыргазы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поселения с. Шамбалыгский</w:t>
      </w:r>
    </w:p>
    <w:p w:rsidR="00FA160E" w:rsidRPr="003A48BC" w:rsidRDefault="00FA160E" w:rsidP="00FA160E">
      <w:pPr>
        <w:spacing w:after="0" w:line="240" w:lineRule="auto"/>
        <w:jc w:val="center"/>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(667910, Республика Тыва, Кызылский район, сумон Шамбалыгский, ул. Кочетова б/н)</w:t>
      </w:r>
    </w:p>
    <w:p w:rsidR="00FA160E" w:rsidRPr="003A48BC" w:rsidRDefault="00FA160E" w:rsidP="00FA160E">
      <w:pPr>
        <w:spacing w:after="0" w:line="240" w:lineRule="auto"/>
        <w:jc w:val="both"/>
        <w:rPr>
          <w:rFonts w:ascii="Times New Roman" w:eastAsia="Times New Roman" w:hAnsi="Times New Roman" w:cs="Times New Roman"/>
          <w:noProof/>
          <w:sz w:val="24"/>
          <w:szCs w:val="24"/>
          <w:lang w:eastAsia="ru-RU"/>
        </w:rPr>
      </w:pPr>
    </w:p>
    <w:p w:rsidR="00FA160E" w:rsidRPr="003A48BC" w:rsidRDefault="00FA160E" w:rsidP="00FA160E">
      <w:pPr>
        <w:spacing w:after="0" w:line="240" w:lineRule="auto"/>
        <w:rPr>
          <w:rFonts w:ascii="Times New Roman" w:eastAsia="Times New Roman" w:hAnsi="Times New Roman" w:cs="Times New Roman"/>
          <w:b/>
          <w:noProof/>
          <w:sz w:val="24"/>
          <w:szCs w:val="24"/>
          <w:lang w:eastAsia="ru-RU"/>
        </w:rPr>
      </w:pPr>
    </w:p>
    <w:p w:rsidR="00FA160E" w:rsidRPr="003A48BC" w:rsidRDefault="00FA160E" w:rsidP="00FA160E">
      <w:pPr>
        <w:spacing w:after="0" w:line="240" w:lineRule="auto"/>
        <w:jc w:val="center"/>
        <w:rPr>
          <w:rFonts w:ascii="Times New Roman" w:eastAsia="Times New Roman" w:hAnsi="Times New Roman" w:cs="Times New Roman"/>
          <w:b/>
          <w:noProof/>
          <w:sz w:val="24"/>
          <w:szCs w:val="24"/>
          <w:lang w:eastAsia="ru-RU"/>
        </w:rPr>
      </w:pPr>
      <w:r w:rsidRPr="003A48BC">
        <w:rPr>
          <w:rFonts w:ascii="Times New Roman" w:eastAsia="Times New Roman" w:hAnsi="Times New Roman" w:cs="Times New Roman"/>
          <w:b/>
          <w:noProof/>
          <w:sz w:val="24"/>
          <w:szCs w:val="24"/>
          <w:lang w:eastAsia="ru-RU"/>
        </w:rPr>
        <w:t>Д О К Т А А Л</w:t>
      </w:r>
    </w:p>
    <w:p w:rsidR="00FA160E" w:rsidRPr="003A48BC" w:rsidRDefault="00FA160E" w:rsidP="00FA160E">
      <w:pPr>
        <w:spacing w:after="0" w:line="240" w:lineRule="auto"/>
        <w:jc w:val="center"/>
        <w:rPr>
          <w:rFonts w:ascii="Times New Roman" w:eastAsia="Times New Roman" w:hAnsi="Times New Roman" w:cs="Times New Roman"/>
          <w:b/>
          <w:noProof/>
          <w:sz w:val="24"/>
          <w:szCs w:val="24"/>
          <w:lang w:eastAsia="ru-RU"/>
        </w:rPr>
      </w:pPr>
    </w:p>
    <w:p w:rsidR="00FA160E" w:rsidRPr="003A48BC" w:rsidRDefault="00FA160E" w:rsidP="00FA160E">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b/>
          <w:noProof/>
          <w:sz w:val="24"/>
          <w:szCs w:val="24"/>
          <w:lang w:eastAsia="ru-RU"/>
        </w:rPr>
        <w:t>ПОСТАНОВЛЕНИЕ № 43</w:t>
      </w:r>
    </w:p>
    <w:p w:rsidR="00FA160E" w:rsidRPr="003A48BC" w:rsidRDefault="00FA160E" w:rsidP="00FA160E">
      <w:pPr>
        <w:spacing w:after="0" w:line="240" w:lineRule="auto"/>
        <w:jc w:val="center"/>
        <w:rPr>
          <w:rFonts w:ascii="Times New Roman" w:eastAsia="Times New Roman" w:hAnsi="Times New Roman" w:cs="Times New Roman"/>
          <w:noProof/>
          <w:sz w:val="24"/>
          <w:szCs w:val="24"/>
          <w:lang w:eastAsia="ru-RU"/>
        </w:rPr>
      </w:pPr>
    </w:p>
    <w:p w:rsidR="00FA160E" w:rsidRPr="003A48BC" w:rsidRDefault="00FA160E" w:rsidP="00FA160E">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П</w:t>
      </w:r>
      <w:r w:rsidRPr="003A48BC">
        <w:rPr>
          <w:rFonts w:ascii="Times New Roman" w:eastAsia="Times New Roman" w:hAnsi="Times New Roman" w:cs="Times New Roman"/>
          <w:noProof/>
          <w:sz w:val="24"/>
          <w:szCs w:val="24"/>
          <w:lang w:eastAsia="ru-RU"/>
        </w:rPr>
        <w:t>редседателя администрации сельского  поселения</w:t>
      </w:r>
    </w:p>
    <w:p w:rsidR="00FA160E" w:rsidRPr="003A48BC" w:rsidRDefault="00FA160E" w:rsidP="00FA160E">
      <w:pPr>
        <w:spacing w:after="0" w:line="240" w:lineRule="auto"/>
        <w:jc w:val="center"/>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 сумон Шамбалыгский Кызылского кожууна Республики Тыва</w:t>
      </w:r>
    </w:p>
    <w:p w:rsidR="00FA160E" w:rsidRPr="003A48BC" w:rsidRDefault="00FA160E" w:rsidP="00FA160E">
      <w:pPr>
        <w:spacing w:after="0" w:line="240" w:lineRule="auto"/>
        <w:jc w:val="center"/>
        <w:rPr>
          <w:rFonts w:ascii="Times New Roman" w:eastAsia="Times New Roman" w:hAnsi="Times New Roman" w:cs="Times New Roman"/>
          <w:noProof/>
          <w:sz w:val="24"/>
          <w:szCs w:val="24"/>
          <w:lang w:eastAsia="ru-RU"/>
        </w:rPr>
      </w:pPr>
    </w:p>
    <w:p w:rsidR="00FA160E" w:rsidRDefault="00FA160E" w:rsidP="00FA160E">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От 08</w:t>
      </w:r>
      <w:r w:rsidRPr="003A48BC">
        <w:rPr>
          <w:rFonts w:ascii="Times New Roman" w:eastAsia="Times New Roman" w:hAnsi="Times New Roman" w:cs="Times New Roman"/>
          <w:noProof/>
          <w:sz w:val="24"/>
          <w:szCs w:val="24"/>
          <w:lang w:eastAsia="ru-RU"/>
        </w:rPr>
        <w:t xml:space="preserve"> декаб</w:t>
      </w:r>
      <w:r>
        <w:rPr>
          <w:rFonts w:ascii="Times New Roman" w:eastAsia="Times New Roman" w:hAnsi="Times New Roman" w:cs="Times New Roman"/>
          <w:noProof/>
          <w:sz w:val="24"/>
          <w:szCs w:val="24"/>
          <w:lang w:eastAsia="ru-RU"/>
        </w:rPr>
        <w:t>ря 2022</w:t>
      </w:r>
      <w:r w:rsidRPr="003A48BC">
        <w:rPr>
          <w:rFonts w:ascii="Times New Roman" w:eastAsia="Times New Roman" w:hAnsi="Times New Roman" w:cs="Times New Roman"/>
          <w:noProof/>
          <w:sz w:val="24"/>
          <w:szCs w:val="24"/>
          <w:lang w:eastAsia="ru-RU"/>
        </w:rPr>
        <w:t xml:space="preserve"> года</w:t>
      </w:r>
    </w:p>
    <w:p w:rsidR="00FA160E" w:rsidRDefault="00FA160E" w:rsidP="00FA160E">
      <w:pPr>
        <w:spacing w:after="0" w:line="240" w:lineRule="auto"/>
        <w:jc w:val="center"/>
        <w:rPr>
          <w:rFonts w:ascii="Times New Roman" w:eastAsia="Times New Roman" w:hAnsi="Times New Roman" w:cs="Times New Roman"/>
          <w:noProof/>
          <w:sz w:val="24"/>
          <w:szCs w:val="24"/>
          <w:lang w:eastAsia="ru-RU"/>
        </w:rPr>
      </w:pPr>
    </w:p>
    <w:p w:rsidR="00FA160E" w:rsidRPr="00203332" w:rsidRDefault="00FA160E" w:rsidP="00FA160E">
      <w:pPr>
        <w:pStyle w:val="ConsPlusTitle"/>
        <w:jc w:val="center"/>
        <w:rPr>
          <w:rFonts w:ascii="Times New Roman" w:hAnsi="Times New Roman" w:cs="Times New Roman"/>
        </w:rPr>
      </w:pPr>
      <w:bookmarkStart w:id="0" w:name="_GoBack"/>
      <w:r w:rsidRPr="00203332">
        <w:rPr>
          <w:rFonts w:ascii="Times New Roman" w:hAnsi="Times New Roman" w:cs="Times New Roman"/>
        </w:rPr>
        <w:t>Об утверждении Порядка размещения сведений о доходах,</w:t>
      </w:r>
    </w:p>
    <w:p w:rsidR="00FA160E" w:rsidRPr="00203332" w:rsidRDefault="00FA160E" w:rsidP="00FA160E">
      <w:pPr>
        <w:pStyle w:val="ConsPlusTitle"/>
        <w:jc w:val="center"/>
        <w:rPr>
          <w:rFonts w:ascii="Times New Roman" w:hAnsi="Times New Roman" w:cs="Times New Roman"/>
        </w:rPr>
      </w:pPr>
      <w:r w:rsidRPr="00203332">
        <w:rPr>
          <w:rFonts w:ascii="Times New Roman" w:hAnsi="Times New Roman" w:cs="Times New Roman"/>
        </w:rPr>
        <w:t>расходах, об имуществе и обязательствах имущественного</w:t>
      </w:r>
    </w:p>
    <w:p w:rsidR="00FA160E" w:rsidRPr="00203332" w:rsidRDefault="00FA160E" w:rsidP="00FA160E">
      <w:pPr>
        <w:pStyle w:val="ConsPlusTitle"/>
        <w:jc w:val="center"/>
        <w:rPr>
          <w:rFonts w:ascii="Times New Roman" w:hAnsi="Times New Roman" w:cs="Times New Roman"/>
        </w:rPr>
      </w:pPr>
      <w:r w:rsidRPr="00203332">
        <w:rPr>
          <w:rFonts w:ascii="Times New Roman" w:hAnsi="Times New Roman" w:cs="Times New Roman"/>
        </w:rPr>
        <w:t>характера лиц, замещающих должности муниципальной службы в «</w:t>
      </w:r>
      <w:r>
        <w:rPr>
          <w:rFonts w:ascii="Times New Roman" w:hAnsi="Times New Roman" w:cs="Times New Roman"/>
        </w:rPr>
        <w:t xml:space="preserve">администрации </w:t>
      </w:r>
      <w:r w:rsidRPr="00203332">
        <w:rPr>
          <w:rFonts w:ascii="Times New Roman" w:hAnsi="Times New Roman" w:cs="Times New Roman"/>
        </w:rPr>
        <w:t xml:space="preserve">сельского поселения </w:t>
      </w:r>
      <w:proofErr w:type="spellStart"/>
      <w:r w:rsidRPr="00203332">
        <w:rPr>
          <w:rFonts w:ascii="Times New Roman" w:hAnsi="Times New Roman" w:cs="Times New Roman"/>
        </w:rPr>
        <w:t>сумона</w:t>
      </w:r>
      <w:proofErr w:type="spellEnd"/>
      <w:r w:rsidRPr="00203332">
        <w:rPr>
          <w:rFonts w:ascii="Times New Roman" w:hAnsi="Times New Roman" w:cs="Times New Roman"/>
        </w:rPr>
        <w:t xml:space="preserve"> </w:t>
      </w:r>
      <w:proofErr w:type="spellStart"/>
      <w:r w:rsidRPr="00203332">
        <w:rPr>
          <w:rFonts w:ascii="Times New Roman" w:hAnsi="Times New Roman" w:cs="Times New Roman"/>
        </w:rPr>
        <w:t>Шамбалыгский</w:t>
      </w:r>
      <w:proofErr w:type="spellEnd"/>
      <w:r w:rsidRPr="00203332">
        <w:rPr>
          <w:rFonts w:ascii="Times New Roman" w:hAnsi="Times New Roman" w:cs="Times New Roman"/>
        </w:rPr>
        <w:t xml:space="preserve"> </w:t>
      </w:r>
      <w:proofErr w:type="spellStart"/>
      <w:r w:rsidRPr="00203332">
        <w:rPr>
          <w:rFonts w:ascii="Times New Roman" w:hAnsi="Times New Roman" w:cs="Times New Roman"/>
        </w:rPr>
        <w:t>Кызылского</w:t>
      </w:r>
      <w:proofErr w:type="spellEnd"/>
      <w:r w:rsidRPr="00203332">
        <w:rPr>
          <w:rFonts w:ascii="Times New Roman" w:hAnsi="Times New Roman" w:cs="Times New Roman"/>
        </w:rPr>
        <w:t xml:space="preserve"> </w:t>
      </w:r>
      <w:proofErr w:type="spellStart"/>
      <w:r w:rsidRPr="00203332">
        <w:rPr>
          <w:rFonts w:ascii="Times New Roman" w:hAnsi="Times New Roman" w:cs="Times New Roman"/>
        </w:rPr>
        <w:t>кожууна</w:t>
      </w:r>
      <w:proofErr w:type="spellEnd"/>
      <w:r w:rsidRPr="00203332">
        <w:rPr>
          <w:rFonts w:ascii="Times New Roman" w:hAnsi="Times New Roman" w:cs="Times New Roman"/>
        </w:rPr>
        <w:t xml:space="preserve"> Республики Тыва», и членов их семей на официальном сайте органа местного самоуправления и предоставления этих сведений</w:t>
      </w:r>
      <w:r>
        <w:rPr>
          <w:rFonts w:ascii="Times New Roman" w:hAnsi="Times New Roman" w:cs="Times New Roman"/>
        </w:rPr>
        <w:t xml:space="preserve"> </w:t>
      </w:r>
      <w:r w:rsidRPr="00203332">
        <w:rPr>
          <w:rFonts w:ascii="Times New Roman" w:hAnsi="Times New Roman" w:cs="Times New Roman"/>
        </w:rPr>
        <w:t>средствам массовой информации для опубликования</w:t>
      </w:r>
    </w:p>
    <w:p w:rsidR="00FA160E" w:rsidRPr="00203332" w:rsidRDefault="00FA160E" w:rsidP="00FA160E">
      <w:pPr>
        <w:pStyle w:val="ConsPlusNormal"/>
      </w:pPr>
    </w:p>
    <w:bookmarkEnd w:id="0"/>
    <w:p w:rsidR="00FA160E" w:rsidRDefault="00FA160E" w:rsidP="00FA160E">
      <w:pPr>
        <w:pStyle w:val="ConsPlusNormal"/>
        <w:ind w:firstLine="709"/>
        <w:jc w:val="both"/>
      </w:pPr>
      <w:r w:rsidRPr="00203332">
        <w:t xml:space="preserve">На основании статьи 40 Федерального закона от 06.10.2003 № 131-ФЗ «Об общих принципах организации местного самоуправления в Российской Федерации», статей 8, 12.1 Федерального закона от 25.12.2008 № 273-ФЗ «О противодействии коррупции», Указа Президента РФ от 08.07.2013 № 613 «Вопросы противодействия коррупции», Устава «сельского поселения </w:t>
      </w:r>
      <w:proofErr w:type="spellStart"/>
      <w:r w:rsidRPr="00203332">
        <w:t>сумона</w:t>
      </w:r>
      <w:proofErr w:type="spellEnd"/>
      <w:r w:rsidRPr="00203332">
        <w:t xml:space="preserve"> </w:t>
      </w:r>
      <w:proofErr w:type="spellStart"/>
      <w:r w:rsidRPr="00203332">
        <w:t>Шамбалыгский</w:t>
      </w:r>
      <w:proofErr w:type="spellEnd"/>
      <w:r w:rsidRPr="00203332">
        <w:t xml:space="preserve">», Администрация «сельского поселения </w:t>
      </w:r>
      <w:proofErr w:type="spellStart"/>
      <w:r w:rsidRPr="00203332">
        <w:t>сумона</w:t>
      </w:r>
      <w:proofErr w:type="spellEnd"/>
      <w:r w:rsidRPr="00203332">
        <w:t xml:space="preserve"> </w:t>
      </w:r>
      <w:proofErr w:type="spellStart"/>
      <w:r w:rsidRPr="00203332">
        <w:t>Шамбалыгский</w:t>
      </w:r>
      <w:proofErr w:type="spellEnd"/>
      <w:r w:rsidRPr="00203332">
        <w:t xml:space="preserve"> </w:t>
      </w:r>
      <w:proofErr w:type="spellStart"/>
      <w:r w:rsidRPr="00203332">
        <w:t>Кызылского</w:t>
      </w:r>
      <w:proofErr w:type="spellEnd"/>
      <w:r w:rsidRPr="00203332">
        <w:t xml:space="preserve"> </w:t>
      </w:r>
      <w:proofErr w:type="spellStart"/>
      <w:r w:rsidRPr="00203332">
        <w:t>кожууна</w:t>
      </w:r>
      <w:proofErr w:type="spellEnd"/>
      <w:r w:rsidRPr="00203332">
        <w:t xml:space="preserve"> Республики Тыва» </w:t>
      </w:r>
    </w:p>
    <w:p w:rsidR="00FA160E" w:rsidRDefault="00FA160E" w:rsidP="00FA160E">
      <w:pPr>
        <w:pStyle w:val="ConsPlusNormal"/>
        <w:ind w:firstLine="709"/>
        <w:jc w:val="both"/>
      </w:pPr>
    </w:p>
    <w:p w:rsidR="00FA160E" w:rsidRPr="00203332" w:rsidRDefault="00FA160E" w:rsidP="00FA160E">
      <w:pPr>
        <w:pStyle w:val="ConsPlusNormal"/>
        <w:ind w:firstLine="709"/>
        <w:jc w:val="both"/>
      </w:pPr>
      <w:r>
        <w:t>ПОСТАНОВЛЯЕТ:</w:t>
      </w:r>
    </w:p>
    <w:p w:rsidR="00FA160E" w:rsidRPr="00203332" w:rsidRDefault="00FA160E" w:rsidP="00FA160E">
      <w:pPr>
        <w:pStyle w:val="ConsPlusNormal"/>
        <w:ind w:firstLine="709"/>
        <w:jc w:val="both"/>
      </w:pPr>
      <w:r w:rsidRPr="00203332">
        <w:t xml:space="preserve">1. Утвердить </w:t>
      </w:r>
      <w:hyperlink w:anchor="Par50" w:tooltip="ПОРЯДОК" w:history="1">
        <w:r w:rsidRPr="00203332">
          <w:t>Порядок</w:t>
        </w:r>
      </w:hyperlink>
      <w:r w:rsidRPr="00203332">
        <w:t xml:space="preserve"> размещения сведений о доходах, расходах, об имуществе и обязательствах имущественного характера лиц, замещающих должности муниципальной службы в «</w:t>
      </w:r>
      <w:r>
        <w:t xml:space="preserve">администрации </w:t>
      </w:r>
      <w:r w:rsidRPr="00203332">
        <w:t xml:space="preserve">сельского поселения </w:t>
      </w:r>
      <w:proofErr w:type="spellStart"/>
      <w:r w:rsidRPr="00203332">
        <w:t>сумона</w:t>
      </w:r>
      <w:proofErr w:type="spellEnd"/>
      <w:r w:rsidRPr="00203332">
        <w:t xml:space="preserve"> </w:t>
      </w:r>
      <w:proofErr w:type="spellStart"/>
      <w:r w:rsidRPr="00203332">
        <w:t>Шамбалыгский</w:t>
      </w:r>
      <w:proofErr w:type="spellEnd"/>
      <w:r w:rsidRPr="00203332">
        <w:t xml:space="preserve"> </w:t>
      </w:r>
      <w:proofErr w:type="spellStart"/>
      <w:r w:rsidRPr="00203332">
        <w:t>Кызылского</w:t>
      </w:r>
      <w:proofErr w:type="spellEnd"/>
      <w:r w:rsidRPr="00203332">
        <w:t xml:space="preserve"> </w:t>
      </w:r>
      <w:proofErr w:type="spellStart"/>
      <w:r w:rsidRPr="00203332">
        <w:t>кожууна</w:t>
      </w:r>
      <w:proofErr w:type="spellEnd"/>
      <w:r w:rsidRPr="00203332">
        <w:t xml:space="preserve"> Республики Тыва», членов их семей на официальном сайте «https://шамбалыг.рф/» и предоставления этих сведений средствам массовой информации для опубликования.</w:t>
      </w:r>
    </w:p>
    <w:p w:rsidR="00FA160E" w:rsidRPr="00203332" w:rsidRDefault="00FA160E" w:rsidP="00FA160E">
      <w:pPr>
        <w:pStyle w:val="ConsPlusNormal"/>
        <w:ind w:firstLine="709"/>
        <w:jc w:val="both"/>
      </w:pPr>
      <w:r w:rsidRPr="00203332">
        <w:t xml:space="preserve">2. Опубликовать настоящее постановление в </w:t>
      </w:r>
      <w:r>
        <w:t>информационном стенде</w:t>
      </w:r>
      <w:r w:rsidRPr="00203332">
        <w:t xml:space="preserve"> и разместить на официальном сайте https://шамбалыг.рф/ в информационно-телекоммуникационной сети «Интернет».</w:t>
      </w:r>
    </w:p>
    <w:p w:rsidR="00FA160E" w:rsidRPr="00203332" w:rsidRDefault="00FA160E" w:rsidP="00FA160E">
      <w:pPr>
        <w:pStyle w:val="ConsPlusNormal"/>
        <w:ind w:firstLine="709"/>
        <w:jc w:val="both"/>
      </w:pPr>
      <w:r w:rsidRPr="00203332">
        <w:t>3. Настоящее постановление вступает в силу со дня его принятия.</w:t>
      </w:r>
    </w:p>
    <w:p w:rsidR="00FA160E" w:rsidRPr="00203332" w:rsidRDefault="00FA160E" w:rsidP="00FA160E">
      <w:pPr>
        <w:pStyle w:val="ConsPlusNormal"/>
        <w:jc w:val="both"/>
      </w:pPr>
    </w:p>
    <w:p w:rsidR="00FA160E" w:rsidRPr="00203332" w:rsidRDefault="00FA160E" w:rsidP="00FA160E">
      <w:pPr>
        <w:pStyle w:val="ConsPlusNormal"/>
        <w:jc w:val="both"/>
      </w:pPr>
    </w:p>
    <w:p w:rsidR="00FA160E" w:rsidRDefault="00FA160E" w:rsidP="00FA160E">
      <w:pPr>
        <w:pStyle w:val="ConsPlusNormal"/>
        <w:jc w:val="both"/>
      </w:pPr>
      <w:r w:rsidRPr="00203332">
        <w:t>Председатель администрации</w:t>
      </w:r>
      <w:r w:rsidRPr="00203332">
        <w:tab/>
      </w:r>
      <w:r w:rsidRPr="00203332">
        <w:tab/>
        <w:t xml:space="preserve"> </w:t>
      </w:r>
      <w:r w:rsidRPr="00203332">
        <w:tab/>
      </w:r>
      <w:r w:rsidRPr="00203332">
        <w:tab/>
      </w:r>
      <w:r w:rsidRPr="00203332">
        <w:tab/>
      </w:r>
      <w:r w:rsidRPr="00203332">
        <w:tab/>
        <w:t xml:space="preserve">         </w:t>
      </w:r>
    </w:p>
    <w:p w:rsidR="00FA160E" w:rsidRPr="00203332" w:rsidRDefault="00FA160E" w:rsidP="00FA160E">
      <w:pPr>
        <w:pStyle w:val="ConsPlusNormal"/>
        <w:jc w:val="both"/>
      </w:pPr>
      <w:proofErr w:type="spellStart"/>
      <w:r>
        <w:t>сумона</w:t>
      </w:r>
      <w:proofErr w:type="spellEnd"/>
      <w:r>
        <w:t xml:space="preserve"> </w:t>
      </w:r>
      <w:proofErr w:type="spellStart"/>
      <w:r>
        <w:t>Шамбалыгский</w:t>
      </w:r>
      <w:proofErr w:type="spellEnd"/>
      <w:r>
        <w:t>:</w:t>
      </w:r>
      <w:r>
        <w:tab/>
      </w:r>
      <w:r>
        <w:tab/>
      </w:r>
      <w:r>
        <w:tab/>
      </w:r>
      <w:r>
        <w:tab/>
      </w:r>
      <w:r>
        <w:tab/>
      </w:r>
      <w:r>
        <w:tab/>
      </w:r>
      <w:r>
        <w:tab/>
      </w:r>
      <w:proofErr w:type="spellStart"/>
      <w:r>
        <w:t>Ондар</w:t>
      </w:r>
      <w:proofErr w:type="spellEnd"/>
      <w:r>
        <w:t xml:space="preserve"> Т.Д.</w:t>
      </w:r>
    </w:p>
    <w:p w:rsidR="00FA160E" w:rsidRPr="00203332" w:rsidRDefault="00FA160E" w:rsidP="00FA160E">
      <w:pPr>
        <w:pStyle w:val="ConsPlusNormal"/>
        <w:jc w:val="both"/>
      </w:pPr>
    </w:p>
    <w:p w:rsidR="00FA160E" w:rsidRPr="00203332" w:rsidRDefault="00FA160E" w:rsidP="00FA160E">
      <w:pPr>
        <w:pStyle w:val="ConsPlusNormal"/>
        <w:jc w:val="both"/>
      </w:pPr>
    </w:p>
    <w:p w:rsidR="00FA160E" w:rsidRPr="00203332" w:rsidRDefault="00FA160E" w:rsidP="00FA160E">
      <w:pPr>
        <w:pStyle w:val="ConsPlusNormal"/>
        <w:jc w:val="both"/>
      </w:pPr>
    </w:p>
    <w:p w:rsidR="00FA160E" w:rsidRPr="00203332" w:rsidRDefault="00FA160E" w:rsidP="00FA160E">
      <w:pPr>
        <w:pStyle w:val="ConsPlusNormal"/>
        <w:jc w:val="both"/>
      </w:pPr>
    </w:p>
    <w:p w:rsidR="00FA160E" w:rsidRPr="00203332" w:rsidRDefault="00FA160E" w:rsidP="00FA160E">
      <w:pPr>
        <w:pStyle w:val="ConsPlusNormal"/>
        <w:jc w:val="both"/>
      </w:pPr>
    </w:p>
    <w:p w:rsidR="00FA160E" w:rsidRPr="00203332" w:rsidRDefault="00FA160E" w:rsidP="00FA160E">
      <w:pPr>
        <w:pStyle w:val="ConsPlusNormal"/>
        <w:jc w:val="both"/>
      </w:pPr>
    </w:p>
    <w:p w:rsidR="00FA160E" w:rsidRPr="00203332" w:rsidRDefault="00FA160E" w:rsidP="00FA160E">
      <w:pPr>
        <w:pStyle w:val="ConsPlusNormal"/>
        <w:jc w:val="both"/>
      </w:pPr>
    </w:p>
    <w:p w:rsidR="00FA160E" w:rsidRPr="00203332" w:rsidRDefault="00FA160E" w:rsidP="00FA160E">
      <w:pPr>
        <w:pStyle w:val="ConsPlusNormal"/>
        <w:jc w:val="both"/>
      </w:pPr>
    </w:p>
    <w:p w:rsidR="00FA160E" w:rsidRPr="00203332" w:rsidRDefault="00FA160E" w:rsidP="00FA160E">
      <w:pPr>
        <w:pStyle w:val="ConsPlusNormal"/>
        <w:jc w:val="both"/>
      </w:pPr>
    </w:p>
    <w:p w:rsidR="00FA160E" w:rsidRPr="00203332" w:rsidRDefault="00FA160E" w:rsidP="00FA160E">
      <w:pPr>
        <w:pStyle w:val="ConsPlusNormal"/>
        <w:jc w:val="both"/>
      </w:pPr>
    </w:p>
    <w:p w:rsidR="00FA160E" w:rsidRPr="00203332" w:rsidRDefault="00FA160E" w:rsidP="00FA160E">
      <w:pPr>
        <w:pStyle w:val="ConsPlusNormal"/>
        <w:jc w:val="both"/>
      </w:pPr>
    </w:p>
    <w:p w:rsidR="00FA160E" w:rsidRPr="00203332" w:rsidRDefault="00FA160E" w:rsidP="00FA160E">
      <w:pPr>
        <w:pStyle w:val="ConsPlusNormal"/>
        <w:jc w:val="right"/>
        <w:outlineLvl w:val="0"/>
      </w:pPr>
      <w:r w:rsidRPr="00203332">
        <w:t>Утвержден</w:t>
      </w:r>
    </w:p>
    <w:p w:rsidR="00FA160E" w:rsidRPr="00203332" w:rsidRDefault="00FA160E" w:rsidP="00FA160E">
      <w:pPr>
        <w:pStyle w:val="ConsPlusNormal"/>
        <w:jc w:val="right"/>
      </w:pPr>
      <w:r w:rsidRPr="00203332">
        <w:t>постановлением Администрации</w:t>
      </w:r>
    </w:p>
    <w:p w:rsidR="00FA160E" w:rsidRPr="00203332" w:rsidRDefault="00FA160E" w:rsidP="00FA160E">
      <w:pPr>
        <w:pStyle w:val="ConsPlusNormal"/>
        <w:jc w:val="right"/>
      </w:pPr>
      <w:r w:rsidRPr="00203332">
        <w:t xml:space="preserve"> «сельского поселения </w:t>
      </w:r>
      <w:proofErr w:type="spellStart"/>
      <w:r w:rsidRPr="00203332">
        <w:t>сумона</w:t>
      </w:r>
      <w:proofErr w:type="spellEnd"/>
      <w:r w:rsidRPr="00203332">
        <w:t xml:space="preserve"> </w:t>
      </w:r>
      <w:proofErr w:type="spellStart"/>
      <w:r w:rsidRPr="00203332">
        <w:t>Шамбалыгский</w:t>
      </w:r>
      <w:proofErr w:type="spellEnd"/>
      <w:r w:rsidRPr="00203332">
        <w:t>»</w:t>
      </w:r>
    </w:p>
    <w:p w:rsidR="00FA160E" w:rsidRPr="00203332" w:rsidRDefault="00FA160E" w:rsidP="00FA160E">
      <w:pPr>
        <w:pStyle w:val="ConsPlusNormal"/>
        <w:jc w:val="right"/>
      </w:pPr>
      <w:r w:rsidRPr="00203332">
        <w:t xml:space="preserve">от </w:t>
      </w:r>
      <w:r>
        <w:t>«08</w:t>
      </w:r>
      <w:r w:rsidRPr="00203332">
        <w:t xml:space="preserve">» </w:t>
      </w:r>
      <w:r>
        <w:t>декабря</w:t>
      </w:r>
      <w:r w:rsidRPr="00203332">
        <w:t xml:space="preserve"> 2022 г. № </w:t>
      </w:r>
      <w:r>
        <w:t>43</w:t>
      </w:r>
    </w:p>
    <w:p w:rsidR="00FA160E" w:rsidRPr="00203332" w:rsidRDefault="00FA160E" w:rsidP="00FA160E">
      <w:pPr>
        <w:pStyle w:val="ConsPlusNormal"/>
        <w:jc w:val="right"/>
      </w:pPr>
    </w:p>
    <w:p w:rsidR="00FA160E" w:rsidRPr="00203332" w:rsidRDefault="00FA160E" w:rsidP="00FA160E">
      <w:pPr>
        <w:pStyle w:val="ConsPlusNormal"/>
        <w:jc w:val="both"/>
      </w:pPr>
    </w:p>
    <w:bookmarkStart w:id="1" w:name="Par50"/>
    <w:bookmarkEnd w:id="1"/>
    <w:p w:rsidR="00FA160E" w:rsidRPr="00203332" w:rsidRDefault="00FA160E" w:rsidP="00FA160E">
      <w:pPr>
        <w:pStyle w:val="ConsPlusNormal"/>
        <w:jc w:val="center"/>
        <w:rPr>
          <w:bCs/>
        </w:rPr>
      </w:pPr>
      <w:r w:rsidRPr="00203332">
        <w:rPr>
          <w:bCs/>
        </w:rPr>
        <w:fldChar w:fldCharType="begin"/>
      </w:r>
      <w:r w:rsidRPr="00203332">
        <w:rPr>
          <w:bCs/>
        </w:rPr>
        <w:instrText>HYPERLINK \l Par50  \o "ПОРЯДОК"</w:instrText>
      </w:r>
      <w:r w:rsidRPr="00203332">
        <w:rPr>
          <w:bCs/>
        </w:rPr>
        <w:fldChar w:fldCharType="separate"/>
      </w:r>
      <w:r w:rsidRPr="00203332">
        <w:rPr>
          <w:rStyle w:val="a3"/>
          <w:bCs/>
        </w:rPr>
        <w:t>ПОРЯДОК</w:t>
      </w:r>
      <w:r w:rsidRPr="00203332">
        <w:rPr>
          <w:bCs/>
        </w:rPr>
        <w:fldChar w:fldCharType="end"/>
      </w:r>
    </w:p>
    <w:p w:rsidR="00FA160E" w:rsidRPr="00203332" w:rsidRDefault="00FA160E" w:rsidP="00FA160E">
      <w:pPr>
        <w:pStyle w:val="ConsPlusNormal"/>
        <w:jc w:val="center"/>
        <w:rPr>
          <w:bCs/>
        </w:rPr>
      </w:pPr>
      <w:r w:rsidRPr="00203332">
        <w:rPr>
          <w:bCs/>
        </w:rPr>
        <w:t xml:space="preserve">размещения сведений о доходах, расходах, об имуществе и обязательствах имущественного характера лиц, замещающих </w:t>
      </w:r>
      <w:r w:rsidRPr="00203332">
        <w:t>должности муниципальной службы</w:t>
      </w:r>
      <w:r w:rsidRPr="00203332">
        <w:rPr>
          <w:bCs/>
        </w:rPr>
        <w:t xml:space="preserve"> в «</w:t>
      </w:r>
      <w:r>
        <w:rPr>
          <w:bCs/>
        </w:rPr>
        <w:t xml:space="preserve">администрации </w:t>
      </w:r>
      <w:r w:rsidRPr="00203332">
        <w:t xml:space="preserve">сельского поселения </w:t>
      </w:r>
      <w:proofErr w:type="spellStart"/>
      <w:r w:rsidRPr="00203332">
        <w:t>сумона</w:t>
      </w:r>
      <w:proofErr w:type="spellEnd"/>
      <w:r w:rsidRPr="00203332">
        <w:t xml:space="preserve"> </w:t>
      </w:r>
      <w:proofErr w:type="spellStart"/>
      <w:r w:rsidRPr="00203332">
        <w:t>Шамбалыгский</w:t>
      </w:r>
      <w:proofErr w:type="spellEnd"/>
      <w:r w:rsidRPr="00203332">
        <w:rPr>
          <w:bCs/>
        </w:rPr>
        <w:t>», членов их семей на официальном сайте «</w:t>
      </w:r>
      <w:r w:rsidRPr="00BB4226">
        <w:rPr>
          <w:bCs/>
        </w:rPr>
        <w:t>https://шамбалыг.рф/</w:t>
      </w:r>
      <w:r w:rsidRPr="00203332">
        <w:rPr>
          <w:bCs/>
        </w:rPr>
        <w:t>» и предоставления этих сведений средствам массовой информации для опубликования.</w:t>
      </w:r>
    </w:p>
    <w:p w:rsidR="00FA160E" w:rsidRPr="00203332" w:rsidRDefault="00FA160E" w:rsidP="00FA160E">
      <w:pPr>
        <w:pStyle w:val="ConsPlusNormal"/>
        <w:jc w:val="both"/>
      </w:pPr>
    </w:p>
    <w:p w:rsidR="00FA160E" w:rsidRPr="00203332" w:rsidRDefault="00FA160E" w:rsidP="00FA160E">
      <w:pPr>
        <w:pStyle w:val="ConsPlusNormal"/>
        <w:ind w:firstLine="709"/>
        <w:jc w:val="both"/>
      </w:pPr>
      <w:r w:rsidRPr="00203332">
        <w:t>1. Настоящий Порядок устанавливает обязанность органов местного самоуправления муниципального образования по размещению сведений о доходах, расходах, об имуществе и обязательствах имущественного характера лиц, замещающих должности муниципальной службы в «</w:t>
      </w:r>
      <w:r>
        <w:rPr>
          <w:bCs/>
        </w:rPr>
        <w:t xml:space="preserve">администрации </w:t>
      </w:r>
      <w:r w:rsidRPr="00203332">
        <w:t xml:space="preserve">сельского поселения </w:t>
      </w:r>
      <w:proofErr w:type="spellStart"/>
      <w:r w:rsidRPr="00203332">
        <w:t>сумона</w:t>
      </w:r>
      <w:proofErr w:type="spellEnd"/>
      <w:r w:rsidRPr="00203332">
        <w:t xml:space="preserve"> </w:t>
      </w:r>
      <w:proofErr w:type="spellStart"/>
      <w:r w:rsidRPr="00203332">
        <w:t>Шамбалыгский</w:t>
      </w:r>
      <w:proofErr w:type="spellEnd"/>
      <w:r w:rsidRPr="00203332">
        <w:t>» (далее - лица, замещающие должности муниципальной службы), их супруг (супругов) и несовершеннолетних детей на официальном сайте органа местного самоуправления в информационно-телекоммуникационной сети «Интернет» (далее - официальный сайт), и предоставлению сведений средствам массовой информации для опубликования в связи с их запросами.</w:t>
      </w:r>
    </w:p>
    <w:p w:rsidR="00FA160E" w:rsidRPr="00203332" w:rsidRDefault="00FA160E" w:rsidP="00FA160E">
      <w:pPr>
        <w:pStyle w:val="ConsPlusNormal"/>
        <w:ind w:firstLine="709"/>
        <w:jc w:val="both"/>
      </w:pPr>
      <w:r w:rsidRPr="00203332">
        <w:t>2. На официальном сайте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должности муниципальной службы,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FA160E" w:rsidRPr="00203332" w:rsidRDefault="00FA160E" w:rsidP="00FA160E">
      <w:pPr>
        <w:pStyle w:val="ConsPlusNormal"/>
        <w:ind w:firstLine="709"/>
        <w:jc w:val="both"/>
      </w:pPr>
      <w:r w:rsidRPr="00203332">
        <w:t>1) перечень объектов недвижимого имущества, принадлежащих лицам, замещающим</w:t>
      </w:r>
      <w:r w:rsidRPr="00203332">
        <w:rPr>
          <w:rFonts w:asciiTheme="minorHAnsi" w:hAnsiTheme="minorHAnsi"/>
        </w:rPr>
        <w:t xml:space="preserve"> </w:t>
      </w:r>
      <w:r w:rsidRPr="00203332">
        <w:t>должности муниципальной службы, их супругам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FA160E" w:rsidRPr="00203332" w:rsidRDefault="00FA160E" w:rsidP="00FA160E">
      <w:pPr>
        <w:pStyle w:val="ConsPlusNormal"/>
        <w:ind w:firstLine="709"/>
        <w:jc w:val="both"/>
      </w:pPr>
      <w:r w:rsidRPr="00203332">
        <w:t>2) перечень транспортных средств с указанием вида и марки, принадлежащих на праве собственности лицам, замещающим должности муниципальной службы, их супругам и несовершеннолетним детям;</w:t>
      </w:r>
    </w:p>
    <w:p w:rsidR="00FA160E" w:rsidRPr="00203332" w:rsidRDefault="00FA160E" w:rsidP="00FA160E">
      <w:pPr>
        <w:pStyle w:val="ConsPlusNormal"/>
        <w:ind w:firstLine="709"/>
        <w:jc w:val="both"/>
      </w:pPr>
      <w:r w:rsidRPr="00203332">
        <w:t>3) декларированный годовой доход лиц, замещающих муниципальные должности, должности муниципальной службы, их супруг (супругов) и несовершеннолетних детей;</w:t>
      </w:r>
    </w:p>
    <w:p w:rsidR="00FA160E" w:rsidRPr="00203332" w:rsidRDefault="00FA160E" w:rsidP="00FA160E">
      <w:pPr>
        <w:pStyle w:val="ConsPlusNormal"/>
        <w:ind w:firstLine="709"/>
        <w:jc w:val="both"/>
      </w:pPr>
      <w:r w:rsidRPr="00203332">
        <w:t>4)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 замещающих должности муниципальной службы, их супруг (супругов) за три последних года, предшествующих отчетному периоду.</w:t>
      </w:r>
    </w:p>
    <w:p w:rsidR="00FA160E" w:rsidRPr="00203332" w:rsidRDefault="00FA160E" w:rsidP="00FA160E">
      <w:pPr>
        <w:pStyle w:val="ConsPlusNormal"/>
        <w:ind w:firstLine="709"/>
        <w:jc w:val="both"/>
      </w:pPr>
      <w:r w:rsidRPr="00203332">
        <w:t>3. В размещаемых на официальном сайте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FA160E" w:rsidRPr="00203332" w:rsidRDefault="00FA160E" w:rsidP="00FA160E">
      <w:pPr>
        <w:pStyle w:val="ConsPlusNormal"/>
        <w:ind w:firstLine="709"/>
        <w:jc w:val="both"/>
      </w:pPr>
      <w:r w:rsidRPr="00203332">
        <w:t xml:space="preserve">1) иные сведения (кроме указанных в </w:t>
      </w:r>
      <w:hyperlink w:anchor="Par63" w:tooltip="2. На официальных сайтах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муниципальные должности, замещение которых вле" w:history="1">
        <w:r w:rsidRPr="00203332">
          <w:t>пункте 2</w:t>
        </w:r>
      </w:hyperlink>
      <w:r w:rsidRPr="00203332">
        <w:t xml:space="preserve"> настоящего Порядка) о доходах лиц, замещающих должности муниципальной службы, их супруг (супругов)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FA160E" w:rsidRPr="00203332" w:rsidRDefault="00FA160E" w:rsidP="00FA160E">
      <w:pPr>
        <w:pStyle w:val="ConsPlusNormal"/>
        <w:ind w:firstLine="709"/>
        <w:jc w:val="both"/>
      </w:pPr>
      <w:r w:rsidRPr="00203332">
        <w:t xml:space="preserve">2) персональные данные супруги (супруга), детей и иных членов семьи </w:t>
      </w:r>
      <w:bookmarkStart w:id="2" w:name="_Hlk120635520"/>
      <w:r w:rsidRPr="00203332">
        <w:t>лица, замещающего должность муниципальной службы;</w:t>
      </w:r>
      <w:bookmarkEnd w:id="2"/>
    </w:p>
    <w:p w:rsidR="00FA160E" w:rsidRPr="00203332" w:rsidRDefault="00FA160E" w:rsidP="00FA160E">
      <w:pPr>
        <w:pStyle w:val="ConsPlusNormal"/>
        <w:ind w:firstLine="709"/>
        <w:jc w:val="both"/>
      </w:pPr>
      <w:r w:rsidRPr="00203332">
        <w:t>3) данные, позволяющие определить место жительства, почтовый адрес, телефон и иные индивидуальные средства коммуникации лица, замещающего должность муниципальной службы, его супруги (супруга), детей и иных членов семьи;</w:t>
      </w:r>
    </w:p>
    <w:p w:rsidR="00FA160E" w:rsidRPr="00203332" w:rsidRDefault="00FA160E" w:rsidP="00FA160E">
      <w:pPr>
        <w:pStyle w:val="ConsPlusNormal"/>
        <w:ind w:firstLine="709"/>
        <w:jc w:val="both"/>
      </w:pPr>
      <w:r w:rsidRPr="00203332">
        <w:lastRenderedPageBreak/>
        <w:t>4) данные, позволяющие определить местонахождение объектов недвижимого имущества, принадлежащих лицу, замещающему должность муниципальной службы, его супруге (супругу), детям, иным членам семьи на праве собственности или находящихся в их пользовании;</w:t>
      </w:r>
    </w:p>
    <w:p w:rsidR="00FA160E" w:rsidRPr="00203332" w:rsidRDefault="00FA160E" w:rsidP="00FA160E">
      <w:pPr>
        <w:pStyle w:val="ConsPlusNormal"/>
        <w:ind w:firstLine="709"/>
        <w:jc w:val="both"/>
      </w:pPr>
      <w:r w:rsidRPr="00203332">
        <w:t>5) информацию, отнесенную к государственной тайне или являющуюся конфиденциальной.</w:t>
      </w:r>
    </w:p>
    <w:p w:rsidR="00FA160E" w:rsidRPr="00203332" w:rsidRDefault="00FA160E" w:rsidP="00FA160E">
      <w:pPr>
        <w:pStyle w:val="ConsPlusNormal"/>
        <w:ind w:firstLine="709"/>
        <w:jc w:val="both"/>
      </w:pPr>
      <w:r w:rsidRPr="00203332">
        <w:t xml:space="preserve">4. Сведения о доходах, расходах, об имуществе и обязательствах имущественного характера, указанные в </w:t>
      </w:r>
      <w:hyperlink w:anchor="Par63" w:tooltip="2. На официальных сайтах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муниципальные должности, замещение которых вле" w:history="1">
        <w:r w:rsidRPr="00203332">
          <w:t>пункте 2</w:t>
        </w:r>
      </w:hyperlink>
      <w:r w:rsidRPr="00203332">
        <w:t xml:space="preserve"> настоящего Порядка, за весь период замещения лицом, замещающим должность муниципальной службы, замещение которой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органа местного самоуправления, в котором лицо замещает должность муниципальной службы, и ежегодно обновляются в течение 14 рабочих дней со дня истечения срока, установленного для их подачи.</w:t>
      </w:r>
    </w:p>
    <w:p w:rsidR="00FA160E" w:rsidRPr="00203332" w:rsidRDefault="00FA160E" w:rsidP="00FA160E">
      <w:pPr>
        <w:pStyle w:val="ConsPlusNormal"/>
        <w:ind w:firstLine="709"/>
        <w:jc w:val="both"/>
      </w:pPr>
      <w:r w:rsidRPr="00203332">
        <w:t xml:space="preserve">5. Размещение на официальном сайте сведений о доходах, расходах, об имуществе и обязательствах имущественного характера, указанных в </w:t>
      </w:r>
      <w:hyperlink w:anchor="Par63" w:tooltip="2. На официальных сайтах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муниципальные должности, замещение которых вле" w:history="1">
        <w:r w:rsidRPr="00203332">
          <w:t>пункте 2</w:t>
        </w:r>
      </w:hyperlink>
      <w:r w:rsidRPr="00203332">
        <w:t xml:space="preserve"> настоящего Порядка, обеспечивается </w:t>
      </w:r>
      <w:r w:rsidRPr="00203332">
        <w:rPr>
          <w:i/>
        </w:rPr>
        <w:t>главным специалистом</w:t>
      </w:r>
      <w:r w:rsidRPr="00203332">
        <w:t xml:space="preserve"> администрации «сельского поселения </w:t>
      </w:r>
      <w:proofErr w:type="spellStart"/>
      <w:r w:rsidRPr="00203332">
        <w:t>сумона</w:t>
      </w:r>
      <w:proofErr w:type="spellEnd"/>
      <w:r w:rsidRPr="00203332">
        <w:t xml:space="preserve"> </w:t>
      </w:r>
      <w:proofErr w:type="spellStart"/>
      <w:r w:rsidRPr="00203332">
        <w:t>Шамбалыгский</w:t>
      </w:r>
      <w:proofErr w:type="spellEnd"/>
      <w:r w:rsidRPr="00203332">
        <w:t xml:space="preserve">». </w:t>
      </w:r>
    </w:p>
    <w:p w:rsidR="00FA160E" w:rsidRPr="00203332" w:rsidRDefault="00FA160E" w:rsidP="00FA160E">
      <w:pPr>
        <w:pStyle w:val="ConsPlusNormal"/>
        <w:ind w:firstLine="709"/>
        <w:jc w:val="both"/>
      </w:pPr>
      <w:r w:rsidRPr="00203332">
        <w:t xml:space="preserve">6. Уполномоченные должностные лица, обеспечивающие размещение на официальных сайтах сведений о доходах, расходах, об имуществе и обязательствах имущественного характера, указанные в </w:t>
      </w:r>
      <w:hyperlink w:anchor="Par63" w:tooltip="2. На официальных сайтах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муниципальные должности, замещение которых вле" w:history="1">
        <w:r w:rsidRPr="00203332">
          <w:t>пункте 2</w:t>
        </w:r>
      </w:hyperlink>
      <w:r w:rsidRPr="00203332">
        <w:t xml:space="preserve"> настоящего Порядка:</w:t>
      </w:r>
    </w:p>
    <w:p w:rsidR="00FA160E" w:rsidRPr="00203332" w:rsidRDefault="00FA160E" w:rsidP="00FA160E">
      <w:pPr>
        <w:pStyle w:val="ConsPlusNormal"/>
        <w:ind w:firstLine="709"/>
        <w:jc w:val="both"/>
      </w:pPr>
      <w:r w:rsidRPr="00203332">
        <w:t>1) в течение трех рабочих дней со дня поступления запроса от средства массовой информации сообщают о нем лицу, замещающему должность муниципальной службы, в отношении которого поступил запрос;</w:t>
      </w:r>
    </w:p>
    <w:p w:rsidR="00FA160E" w:rsidRPr="00203332" w:rsidRDefault="00FA160E" w:rsidP="00FA160E">
      <w:pPr>
        <w:pStyle w:val="ConsPlusNormal"/>
        <w:ind w:firstLine="709"/>
        <w:jc w:val="both"/>
      </w:pPr>
      <w:r w:rsidRPr="00203332">
        <w:t xml:space="preserve">2) в течение семи рабочих дней со дня поступления запроса от средства массовой информации обеспечивают предоставление ему сведений, указанных в </w:t>
      </w:r>
      <w:hyperlink w:anchor="Par63" w:tooltip="2. На официальных сайтах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муниципальные должности, замещение которых вле" w:history="1">
        <w:r w:rsidRPr="00203332">
          <w:t>пункте 2</w:t>
        </w:r>
      </w:hyperlink>
      <w:r w:rsidRPr="00203332">
        <w:t xml:space="preserve"> настоящего Порядка, в том случае, если запрашиваемые сведения отсутствуют на официальном сайте.</w:t>
      </w:r>
    </w:p>
    <w:p w:rsidR="00FA160E" w:rsidRPr="00203332" w:rsidRDefault="00FA160E" w:rsidP="00FA160E">
      <w:pPr>
        <w:pStyle w:val="ConsPlusNormal"/>
        <w:ind w:firstLine="709"/>
        <w:jc w:val="both"/>
      </w:pPr>
      <w:r w:rsidRPr="00203332">
        <w:t>7. Уполномоченные должностные лица, обеспечивающие размещение сведений о доходах, расходах, об имуществе и обязательствах имущественного характера на официальных сайтах и их предоставление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FA160E" w:rsidRPr="00203332" w:rsidRDefault="00FA160E" w:rsidP="00FA160E">
      <w:pPr>
        <w:pStyle w:val="ConsPlusNormal"/>
        <w:ind w:firstLine="709"/>
        <w:jc w:val="both"/>
      </w:pPr>
    </w:p>
    <w:p w:rsidR="00FA160E" w:rsidRPr="00203332" w:rsidRDefault="00FA160E" w:rsidP="00FA160E">
      <w:pPr>
        <w:pStyle w:val="ConsPlusNormal"/>
        <w:jc w:val="center"/>
      </w:pPr>
      <w:r w:rsidRPr="00203332">
        <w:t>__________________________________________________________</w:t>
      </w:r>
    </w:p>
    <w:p w:rsidR="00FA160E" w:rsidRPr="00203332" w:rsidRDefault="00FA160E" w:rsidP="00FA160E">
      <w:pPr>
        <w:pStyle w:val="ConsPlusNormal"/>
        <w:jc w:val="center"/>
      </w:pPr>
    </w:p>
    <w:p w:rsidR="00FA160E" w:rsidRPr="00203332" w:rsidRDefault="00FA160E" w:rsidP="00FA160E">
      <w:pPr>
        <w:pStyle w:val="ConsPlusNormal"/>
        <w:jc w:val="center"/>
      </w:pPr>
    </w:p>
    <w:p w:rsidR="00FA160E" w:rsidRPr="00203332" w:rsidRDefault="00FA160E" w:rsidP="00FA160E">
      <w:pPr>
        <w:pStyle w:val="ConsPlusNormal"/>
        <w:jc w:val="center"/>
      </w:pPr>
    </w:p>
    <w:p w:rsidR="00FA160E" w:rsidRPr="00203332" w:rsidRDefault="00FA160E" w:rsidP="00FA160E">
      <w:pPr>
        <w:pStyle w:val="ConsPlusNormal"/>
        <w:jc w:val="center"/>
      </w:pPr>
    </w:p>
    <w:p w:rsidR="00FA160E" w:rsidRPr="00203332" w:rsidRDefault="00FA160E" w:rsidP="00FA160E">
      <w:pPr>
        <w:pStyle w:val="ConsPlusNormal"/>
        <w:jc w:val="center"/>
      </w:pPr>
    </w:p>
    <w:p w:rsidR="00FA160E" w:rsidRPr="00203332" w:rsidRDefault="00FA160E" w:rsidP="00FA160E">
      <w:pPr>
        <w:pStyle w:val="ConsPlusNormal"/>
        <w:jc w:val="center"/>
      </w:pPr>
    </w:p>
    <w:p w:rsidR="00FA160E" w:rsidRPr="00203332" w:rsidRDefault="00FA160E" w:rsidP="00FA160E">
      <w:pPr>
        <w:pStyle w:val="ConsPlusNormal"/>
        <w:jc w:val="center"/>
      </w:pPr>
    </w:p>
    <w:p w:rsidR="00FA160E" w:rsidRPr="00203332" w:rsidRDefault="00FA160E" w:rsidP="00FA160E">
      <w:pPr>
        <w:pStyle w:val="ConsPlusNormal"/>
        <w:jc w:val="center"/>
      </w:pPr>
    </w:p>
    <w:p w:rsidR="00FA160E" w:rsidRPr="00203332" w:rsidRDefault="00FA160E" w:rsidP="00FA160E">
      <w:pPr>
        <w:pStyle w:val="ConsPlusNormal"/>
        <w:jc w:val="center"/>
      </w:pPr>
    </w:p>
    <w:p w:rsidR="00FA160E" w:rsidRPr="00203332" w:rsidRDefault="00FA160E" w:rsidP="00FA160E">
      <w:pPr>
        <w:pStyle w:val="ConsPlusNormal"/>
        <w:jc w:val="center"/>
      </w:pPr>
    </w:p>
    <w:p w:rsidR="00FA160E" w:rsidRPr="00203332" w:rsidRDefault="00FA160E" w:rsidP="00FA160E">
      <w:pPr>
        <w:pStyle w:val="ConsPlusNormal"/>
        <w:jc w:val="center"/>
      </w:pPr>
    </w:p>
    <w:p w:rsidR="00FA160E" w:rsidRPr="00203332" w:rsidRDefault="00FA160E" w:rsidP="00FA160E">
      <w:pPr>
        <w:pStyle w:val="ConsPlusNormal"/>
        <w:jc w:val="center"/>
      </w:pPr>
    </w:p>
    <w:p w:rsidR="00FA160E" w:rsidRPr="00203332" w:rsidRDefault="00FA160E" w:rsidP="00FA160E">
      <w:pPr>
        <w:pStyle w:val="ConsPlusNormal"/>
        <w:jc w:val="center"/>
      </w:pPr>
    </w:p>
    <w:p w:rsidR="00FA160E" w:rsidRPr="00203332" w:rsidRDefault="00FA160E" w:rsidP="00FA160E">
      <w:pPr>
        <w:pStyle w:val="ConsPlusNormal"/>
        <w:jc w:val="center"/>
      </w:pPr>
    </w:p>
    <w:p w:rsidR="00FA160E" w:rsidRPr="00203332" w:rsidRDefault="00FA160E" w:rsidP="00FA160E">
      <w:pPr>
        <w:pStyle w:val="ConsPlusNormal"/>
        <w:jc w:val="center"/>
      </w:pPr>
    </w:p>
    <w:p w:rsidR="00FA160E" w:rsidRPr="00203332" w:rsidRDefault="00FA160E" w:rsidP="00FA160E">
      <w:pPr>
        <w:pStyle w:val="ConsPlusNormal"/>
        <w:jc w:val="center"/>
      </w:pPr>
    </w:p>
    <w:p w:rsidR="00FA160E" w:rsidRPr="00203332" w:rsidRDefault="00FA160E" w:rsidP="00FA160E">
      <w:pPr>
        <w:pStyle w:val="ConsPlusNormal"/>
        <w:jc w:val="center"/>
      </w:pPr>
    </w:p>
    <w:p w:rsidR="00FA160E" w:rsidRPr="00203332" w:rsidRDefault="00FA160E" w:rsidP="00FA160E">
      <w:pPr>
        <w:pStyle w:val="ConsPlusNormal"/>
        <w:jc w:val="center"/>
      </w:pPr>
    </w:p>
    <w:p w:rsidR="00FA160E" w:rsidRPr="00203332" w:rsidRDefault="00FA160E" w:rsidP="00FA160E">
      <w:pPr>
        <w:pStyle w:val="ConsPlusNormal"/>
        <w:jc w:val="center"/>
      </w:pPr>
    </w:p>
    <w:p w:rsidR="00FA160E" w:rsidRDefault="00FA160E" w:rsidP="00FA160E">
      <w:pPr>
        <w:pStyle w:val="ConsPlusNormal"/>
      </w:pPr>
    </w:p>
    <w:p w:rsidR="00FA160E" w:rsidRPr="00203332" w:rsidRDefault="00FA160E" w:rsidP="00FA160E">
      <w:pPr>
        <w:pStyle w:val="ConsPlusNormal"/>
      </w:pPr>
    </w:p>
    <w:p w:rsidR="00FA160E" w:rsidRPr="00203332" w:rsidRDefault="00FA160E" w:rsidP="00FA160E">
      <w:pPr>
        <w:autoSpaceDE w:val="0"/>
        <w:autoSpaceDN w:val="0"/>
        <w:adjustRightInd w:val="0"/>
        <w:spacing w:after="0" w:line="240" w:lineRule="auto"/>
        <w:jc w:val="center"/>
        <w:rPr>
          <w:rFonts w:ascii="Times New Roman" w:hAnsi="Times New Roman"/>
          <w:sz w:val="24"/>
          <w:szCs w:val="24"/>
        </w:rPr>
      </w:pPr>
      <w:r w:rsidRPr="00203332">
        <w:rPr>
          <w:rFonts w:ascii="Times New Roman" w:hAnsi="Times New Roman"/>
          <w:sz w:val="24"/>
          <w:szCs w:val="24"/>
        </w:rPr>
        <w:lastRenderedPageBreak/>
        <w:t>ПОЯСНИТЕЛЬНАЯ ЗАПИСКА</w:t>
      </w:r>
    </w:p>
    <w:p w:rsidR="00FA160E" w:rsidRPr="00203332" w:rsidRDefault="00FA160E" w:rsidP="00FA160E">
      <w:pPr>
        <w:spacing w:after="0" w:line="240" w:lineRule="auto"/>
        <w:jc w:val="center"/>
        <w:rPr>
          <w:rFonts w:ascii="Times New Roman" w:hAnsi="Times New Roman"/>
          <w:bCs/>
          <w:sz w:val="24"/>
          <w:szCs w:val="24"/>
        </w:rPr>
      </w:pPr>
      <w:r w:rsidRPr="00203332">
        <w:rPr>
          <w:rFonts w:ascii="Times New Roman" w:hAnsi="Times New Roman"/>
          <w:bCs/>
          <w:sz w:val="24"/>
          <w:szCs w:val="24"/>
        </w:rPr>
        <w:t>к проекту постановления администрации «Об утверждении порядка размещения сведений о доходах, расходах, об имуществе и обязательствах имущественного</w:t>
      </w:r>
    </w:p>
    <w:p w:rsidR="00FA160E" w:rsidRDefault="00FA160E" w:rsidP="00FA160E">
      <w:pPr>
        <w:autoSpaceDE w:val="0"/>
        <w:autoSpaceDN w:val="0"/>
        <w:adjustRightInd w:val="0"/>
        <w:spacing w:after="0" w:line="240" w:lineRule="auto"/>
        <w:jc w:val="center"/>
        <w:rPr>
          <w:rFonts w:ascii="Times New Roman" w:hAnsi="Times New Roman"/>
          <w:bCs/>
          <w:sz w:val="24"/>
          <w:szCs w:val="24"/>
        </w:rPr>
      </w:pPr>
      <w:r w:rsidRPr="00203332">
        <w:rPr>
          <w:rFonts w:ascii="Times New Roman" w:hAnsi="Times New Roman"/>
          <w:bCs/>
          <w:sz w:val="24"/>
          <w:szCs w:val="24"/>
        </w:rPr>
        <w:t>характера лиц, замещающих должности муниципальной службы в «</w:t>
      </w:r>
      <w:r w:rsidRPr="00BB4226">
        <w:rPr>
          <w:rFonts w:ascii="Times New Roman" w:hAnsi="Times New Roman" w:cs="Times New Roman"/>
          <w:bCs/>
          <w:sz w:val="24"/>
          <w:szCs w:val="24"/>
        </w:rPr>
        <w:t xml:space="preserve">администрации </w:t>
      </w:r>
      <w:r w:rsidRPr="00BB4226">
        <w:rPr>
          <w:rFonts w:ascii="Times New Roman" w:hAnsi="Times New Roman" w:cs="Times New Roman"/>
          <w:sz w:val="24"/>
          <w:szCs w:val="24"/>
        </w:rPr>
        <w:t xml:space="preserve">сельского поселения </w:t>
      </w:r>
      <w:proofErr w:type="spellStart"/>
      <w:r w:rsidRPr="00BB4226">
        <w:rPr>
          <w:rFonts w:ascii="Times New Roman" w:hAnsi="Times New Roman" w:cs="Times New Roman"/>
          <w:sz w:val="24"/>
          <w:szCs w:val="24"/>
        </w:rPr>
        <w:t>сумона</w:t>
      </w:r>
      <w:proofErr w:type="spellEnd"/>
      <w:r w:rsidRPr="00BB4226">
        <w:rPr>
          <w:rFonts w:ascii="Times New Roman" w:hAnsi="Times New Roman" w:cs="Times New Roman"/>
          <w:sz w:val="24"/>
          <w:szCs w:val="24"/>
        </w:rPr>
        <w:t xml:space="preserve"> </w:t>
      </w:r>
      <w:proofErr w:type="spellStart"/>
      <w:r w:rsidRPr="00BB4226">
        <w:rPr>
          <w:rFonts w:ascii="Times New Roman" w:hAnsi="Times New Roman" w:cs="Times New Roman"/>
          <w:sz w:val="24"/>
          <w:szCs w:val="24"/>
        </w:rPr>
        <w:t>Шамбалыгский</w:t>
      </w:r>
      <w:proofErr w:type="spellEnd"/>
      <w:r w:rsidRPr="00203332">
        <w:rPr>
          <w:rFonts w:ascii="Times New Roman" w:hAnsi="Times New Roman"/>
          <w:bCs/>
          <w:sz w:val="24"/>
          <w:szCs w:val="24"/>
        </w:rPr>
        <w:t>», и членов их семей на официальном сайте органа местного самоуправления и предоставления этих сведений средствам массовой информации для опубликования»</w:t>
      </w:r>
    </w:p>
    <w:p w:rsidR="00FA160E" w:rsidRPr="00BB4226" w:rsidRDefault="00FA160E" w:rsidP="00FA160E">
      <w:pPr>
        <w:autoSpaceDE w:val="0"/>
        <w:autoSpaceDN w:val="0"/>
        <w:adjustRightInd w:val="0"/>
        <w:spacing w:after="0" w:line="240" w:lineRule="auto"/>
        <w:jc w:val="center"/>
        <w:rPr>
          <w:rFonts w:ascii="Times New Roman" w:hAnsi="Times New Roman"/>
          <w:bCs/>
          <w:sz w:val="24"/>
          <w:szCs w:val="24"/>
        </w:rPr>
      </w:pPr>
    </w:p>
    <w:p w:rsidR="00FA160E" w:rsidRPr="00203332" w:rsidRDefault="00FA160E" w:rsidP="00FA160E">
      <w:pPr>
        <w:autoSpaceDE w:val="0"/>
        <w:autoSpaceDN w:val="0"/>
        <w:adjustRightInd w:val="0"/>
        <w:spacing w:after="0" w:line="240" w:lineRule="auto"/>
        <w:ind w:firstLine="708"/>
        <w:jc w:val="both"/>
        <w:rPr>
          <w:rFonts w:ascii="Times New Roman" w:hAnsi="Times New Roman"/>
          <w:sz w:val="24"/>
          <w:szCs w:val="24"/>
        </w:rPr>
      </w:pPr>
      <w:r w:rsidRPr="00203332">
        <w:rPr>
          <w:rFonts w:ascii="Times New Roman" w:hAnsi="Times New Roman"/>
          <w:i/>
          <w:sz w:val="24"/>
          <w:szCs w:val="24"/>
        </w:rPr>
        <w:t>Основание разработки:</w:t>
      </w:r>
      <w:r w:rsidRPr="00203332">
        <w:rPr>
          <w:rFonts w:ascii="Times New Roman" w:hAnsi="Times New Roman"/>
          <w:sz w:val="24"/>
          <w:szCs w:val="24"/>
        </w:rPr>
        <w:t xml:space="preserve"> </w:t>
      </w:r>
    </w:p>
    <w:p w:rsidR="00FA160E" w:rsidRPr="00203332" w:rsidRDefault="00FA160E" w:rsidP="00FA160E">
      <w:pPr>
        <w:autoSpaceDE w:val="0"/>
        <w:autoSpaceDN w:val="0"/>
        <w:adjustRightInd w:val="0"/>
        <w:spacing w:after="0" w:line="240" w:lineRule="auto"/>
        <w:ind w:firstLine="708"/>
        <w:jc w:val="both"/>
        <w:rPr>
          <w:rFonts w:ascii="Times New Roman" w:hAnsi="Times New Roman"/>
          <w:sz w:val="24"/>
          <w:szCs w:val="24"/>
          <w:u w:val="single"/>
        </w:rPr>
      </w:pPr>
      <w:r w:rsidRPr="00203332">
        <w:rPr>
          <w:rFonts w:ascii="Times New Roman" w:hAnsi="Times New Roman"/>
          <w:sz w:val="24"/>
          <w:szCs w:val="24"/>
        </w:rPr>
        <w:t xml:space="preserve">Исходя из положений ст. 15 Федерального закона от 02.03.2007 № 25-ФЗ «О муниципальной службе в Российской Федерации», </w:t>
      </w:r>
      <w:proofErr w:type="spellStart"/>
      <w:r w:rsidRPr="00203332">
        <w:rPr>
          <w:rFonts w:ascii="Times New Roman" w:hAnsi="Times New Roman"/>
          <w:sz w:val="24"/>
          <w:szCs w:val="24"/>
        </w:rPr>
        <w:t>ч.ч</w:t>
      </w:r>
      <w:proofErr w:type="spellEnd"/>
      <w:r w:rsidRPr="00203332">
        <w:rPr>
          <w:rFonts w:ascii="Times New Roman" w:hAnsi="Times New Roman"/>
          <w:sz w:val="24"/>
          <w:szCs w:val="24"/>
        </w:rPr>
        <w:t xml:space="preserve">. 1, 6 ст. 8 Федерального закона от 25.12.2008 № 273-ФЗ «О противодействии коррупции»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 (супругов) и несовершеннолетних детей лиц, замещающих должности муниципальной службы, подлежат размещению в информационно-телекоммуникационной сети «Интернет» на официальном сайте органов местного самоуправления и предоставляются для опубликования средствам массовой информации </w:t>
      </w:r>
      <w:r w:rsidRPr="00203332">
        <w:rPr>
          <w:rFonts w:ascii="Times New Roman" w:hAnsi="Times New Roman"/>
          <w:sz w:val="24"/>
          <w:szCs w:val="24"/>
          <w:u w:val="single"/>
        </w:rPr>
        <w:t xml:space="preserve">в порядке, определяемом нормативными правовыми актами. </w:t>
      </w:r>
    </w:p>
    <w:p w:rsidR="00FA160E" w:rsidRPr="00203332" w:rsidRDefault="00FA160E" w:rsidP="00FA160E">
      <w:pPr>
        <w:autoSpaceDE w:val="0"/>
        <w:autoSpaceDN w:val="0"/>
        <w:adjustRightInd w:val="0"/>
        <w:spacing w:after="0" w:line="240" w:lineRule="auto"/>
        <w:ind w:firstLine="708"/>
        <w:jc w:val="both"/>
        <w:rPr>
          <w:rFonts w:ascii="Times New Roman" w:hAnsi="Times New Roman"/>
          <w:sz w:val="24"/>
          <w:szCs w:val="24"/>
        </w:rPr>
      </w:pPr>
      <w:r w:rsidRPr="00203332">
        <w:rPr>
          <w:rFonts w:ascii="Times New Roman" w:hAnsi="Times New Roman"/>
          <w:sz w:val="24"/>
          <w:szCs w:val="24"/>
        </w:rPr>
        <w:t xml:space="preserve">Пунктом 8 Указа Президента Российской Федерации от 08.07.2013 № 613 «Вопросы противодействия коррупции» </w:t>
      </w:r>
      <w:r w:rsidRPr="00203332">
        <w:rPr>
          <w:rFonts w:ascii="Times New Roman" w:hAnsi="Times New Roman"/>
          <w:sz w:val="24"/>
          <w:szCs w:val="24"/>
          <w:u w:val="single"/>
        </w:rPr>
        <w:t>органам местного самоуправления рекомендовано руководствоваться настоящим Указом</w:t>
      </w:r>
      <w:r w:rsidRPr="00203332">
        <w:rPr>
          <w:rFonts w:ascii="Times New Roman" w:hAnsi="Times New Roman"/>
          <w:sz w:val="24"/>
          <w:szCs w:val="24"/>
        </w:rPr>
        <w:t xml:space="preserve"> при разработке и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FA160E" w:rsidRPr="00203332" w:rsidRDefault="00FA160E" w:rsidP="00FA160E">
      <w:pPr>
        <w:spacing w:after="0" w:line="240" w:lineRule="auto"/>
        <w:ind w:firstLine="708"/>
        <w:jc w:val="both"/>
        <w:rPr>
          <w:rFonts w:ascii="Times New Roman" w:hAnsi="Times New Roman"/>
          <w:i/>
          <w:sz w:val="24"/>
          <w:szCs w:val="24"/>
        </w:rPr>
      </w:pPr>
      <w:r w:rsidRPr="00203332">
        <w:rPr>
          <w:rFonts w:ascii="Times New Roman" w:hAnsi="Times New Roman"/>
          <w:i/>
          <w:sz w:val="24"/>
          <w:szCs w:val="24"/>
        </w:rPr>
        <w:t>Оценка регулирующего воздействия:</w:t>
      </w:r>
    </w:p>
    <w:p w:rsidR="00FA160E" w:rsidRPr="00203332" w:rsidRDefault="00FA160E" w:rsidP="00FA160E">
      <w:pPr>
        <w:spacing w:after="0" w:line="240" w:lineRule="auto"/>
        <w:ind w:firstLine="708"/>
        <w:jc w:val="both"/>
        <w:rPr>
          <w:rFonts w:ascii="Times New Roman" w:hAnsi="Times New Roman"/>
          <w:sz w:val="24"/>
          <w:szCs w:val="24"/>
        </w:rPr>
      </w:pPr>
      <w:r w:rsidRPr="00203332">
        <w:rPr>
          <w:rFonts w:ascii="Times New Roman" w:hAnsi="Times New Roman"/>
          <w:sz w:val="24"/>
          <w:szCs w:val="24"/>
        </w:rPr>
        <w:t>Отсутствует необходимость проведения процедуры оценки регулирующего воздействия (ОРВ) на проект; отсутствуют риски нарушения антимонопольного законодательства.</w:t>
      </w:r>
    </w:p>
    <w:p w:rsidR="00FA160E" w:rsidRPr="00203332" w:rsidRDefault="00FA160E" w:rsidP="00FA160E">
      <w:pPr>
        <w:spacing w:after="0" w:line="240" w:lineRule="auto"/>
        <w:jc w:val="both"/>
        <w:rPr>
          <w:rFonts w:ascii="Times New Roman" w:hAnsi="Times New Roman"/>
          <w:i/>
          <w:sz w:val="24"/>
          <w:szCs w:val="24"/>
        </w:rPr>
      </w:pPr>
      <w:r w:rsidRPr="00203332">
        <w:rPr>
          <w:rFonts w:ascii="Times New Roman" w:hAnsi="Times New Roman"/>
          <w:sz w:val="24"/>
          <w:szCs w:val="24"/>
        </w:rPr>
        <w:tab/>
      </w:r>
      <w:r w:rsidRPr="00203332">
        <w:rPr>
          <w:rFonts w:ascii="Times New Roman" w:hAnsi="Times New Roman"/>
          <w:i/>
          <w:sz w:val="24"/>
          <w:szCs w:val="24"/>
        </w:rPr>
        <w:t>Финансовое обоснование:</w:t>
      </w:r>
    </w:p>
    <w:p w:rsidR="00FA160E" w:rsidRPr="00203332" w:rsidRDefault="00FA160E" w:rsidP="00FA160E">
      <w:pPr>
        <w:spacing w:after="0" w:line="240" w:lineRule="auto"/>
        <w:ind w:firstLine="708"/>
        <w:jc w:val="both"/>
        <w:rPr>
          <w:rFonts w:ascii="Times New Roman" w:hAnsi="Times New Roman"/>
          <w:sz w:val="24"/>
          <w:szCs w:val="24"/>
        </w:rPr>
      </w:pPr>
      <w:r w:rsidRPr="00203332">
        <w:rPr>
          <w:rFonts w:ascii="Times New Roman" w:hAnsi="Times New Roman"/>
          <w:sz w:val="24"/>
          <w:szCs w:val="24"/>
        </w:rPr>
        <w:t>Не влечет выделения финансовых средств из местного бюджета муниципального образования</w:t>
      </w:r>
    </w:p>
    <w:p w:rsidR="00FA160E" w:rsidRPr="00203332" w:rsidRDefault="00FA160E" w:rsidP="00FA160E">
      <w:pPr>
        <w:spacing w:after="0" w:line="240" w:lineRule="auto"/>
        <w:ind w:firstLine="682"/>
        <w:jc w:val="both"/>
        <w:rPr>
          <w:rFonts w:ascii="Times New Roman" w:hAnsi="Times New Roman"/>
          <w:i/>
          <w:sz w:val="24"/>
          <w:szCs w:val="24"/>
        </w:rPr>
      </w:pPr>
      <w:r w:rsidRPr="00203332">
        <w:rPr>
          <w:rFonts w:ascii="Times New Roman" w:hAnsi="Times New Roman"/>
          <w:i/>
          <w:sz w:val="24"/>
          <w:szCs w:val="24"/>
        </w:rPr>
        <w:t xml:space="preserve">Перечень нормативных правовых актов, подлежащих изменению в случае принятия проекта: </w:t>
      </w:r>
      <w:r w:rsidRPr="00203332">
        <w:rPr>
          <w:rFonts w:ascii="Times New Roman" w:hAnsi="Times New Roman"/>
          <w:sz w:val="24"/>
          <w:szCs w:val="24"/>
        </w:rPr>
        <w:t>не имеется</w:t>
      </w:r>
    </w:p>
    <w:p w:rsidR="00FA160E" w:rsidRPr="00203332" w:rsidRDefault="00FA160E" w:rsidP="00FA160E">
      <w:pPr>
        <w:spacing w:after="0" w:line="240" w:lineRule="auto"/>
        <w:rPr>
          <w:rFonts w:ascii="Times New Roman" w:hAnsi="Times New Roman"/>
          <w:sz w:val="24"/>
          <w:szCs w:val="24"/>
        </w:rPr>
      </w:pPr>
    </w:p>
    <w:p w:rsidR="00FA160E" w:rsidRPr="00203332" w:rsidRDefault="00FA160E" w:rsidP="00FA160E">
      <w:pPr>
        <w:spacing w:after="0" w:line="240" w:lineRule="auto"/>
        <w:jc w:val="center"/>
        <w:rPr>
          <w:rFonts w:ascii="Times New Roman" w:hAnsi="Times New Roman"/>
          <w:b/>
          <w:sz w:val="24"/>
          <w:szCs w:val="24"/>
        </w:rPr>
      </w:pPr>
    </w:p>
    <w:p w:rsidR="00FA160E" w:rsidRPr="00203332" w:rsidRDefault="00FA160E" w:rsidP="00FA160E">
      <w:pPr>
        <w:autoSpaceDE w:val="0"/>
        <w:autoSpaceDN w:val="0"/>
        <w:adjustRightInd w:val="0"/>
        <w:spacing w:after="0" w:line="240" w:lineRule="auto"/>
        <w:ind w:firstLine="540"/>
        <w:jc w:val="both"/>
        <w:outlineLvl w:val="0"/>
        <w:rPr>
          <w:rFonts w:ascii="Times New Roman" w:hAnsi="Times New Roman"/>
          <w:b/>
          <w:bCs/>
          <w:sz w:val="24"/>
          <w:szCs w:val="24"/>
        </w:rPr>
      </w:pPr>
    </w:p>
    <w:p w:rsidR="00FA160E" w:rsidRPr="00203332" w:rsidRDefault="00FA160E" w:rsidP="00FA160E">
      <w:pPr>
        <w:pStyle w:val="ConsPlusNormal"/>
        <w:jc w:val="center"/>
      </w:pPr>
    </w:p>
    <w:p w:rsidR="00FA160E" w:rsidRPr="00203332" w:rsidRDefault="00FA160E" w:rsidP="00FA160E">
      <w:pPr>
        <w:pStyle w:val="ConsPlusNormal"/>
        <w:jc w:val="center"/>
      </w:pPr>
    </w:p>
    <w:p w:rsidR="00FA160E" w:rsidRPr="00203332" w:rsidRDefault="00FA160E" w:rsidP="00FA160E">
      <w:pPr>
        <w:pStyle w:val="ConsPlusNormal"/>
        <w:jc w:val="center"/>
      </w:pPr>
    </w:p>
    <w:p w:rsidR="00FA160E" w:rsidRPr="00203332" w:rsidRDefault="00FA160E" w:rsidP="00FA160E">
      <w:pPr>
        <w:pStyle w:val="ConsPlusNormal"/>
        <w:jc w:val="center"/>
      </w:pPr>
    </w:p>
    <w:p w:rsidR="00FA160E" w:rsidRPr="00203332" w:rsidRDefault="00FA160E" w:rsidP="00FA160E">
      <w:pPr>
        <w:pStyle w:val="ConsPlusNormal"/>
        <w:jc w:val="center"/>
      </w:pPr>
    </w:p>
    <w:p w:rsidR="00935CFC" w:rsidRPr="00FA160E" w:rsidRDefault="00935CFC" w:rsidP="00FA160E">
      <w:pPr>
        <w:rPr>
          <w:rFonts w:ascii="Times New Roman" w:eastAsiaTheme="minorEastAsia" w:hAnsi="Times New Roman" w:cs="Times New Roman"/>
          <w:sz w:val="24"/>
          <w:szCs w:val="24"/>
          <w:lang w:eastAsia="ru-RU"/>
        </w:rPr>
      </w:pPr>
    </w:p>
    <w:sectPr w:rsidR="00935CFC" w:rsidRPr="00FA160E" w:rsidSect="001144A7">
      <w:pgSz w:w="11906" w:h="16838" w:code="9"/>
      <w:pgMar w:top="1134" w:right="566" w:bottom="567" w:left="1134" w:header="709" w:footer="709" w:gutter="0"/>
      <w:paperSrc w:first="1" w:other="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00"/>
    <w:rsid w:val="00053847"/>
    <w:rsid w:val="001144A7"/>
    <w:rsid w:val="0024419B"/>
    <w:rsid w:val="003E729E"/>
    <w:rsid w:val="00410A5B"/>
    <w:rsid w:val="004308FE"/>
    <w:rsid w:val="006379A6"/>
    <w:rsid w:val="006B42BE"/>
    <w:rsid w:val="00701CEA"/>
    <w:rsid w:val="00706D2D"/>
    <w:rsid w:val="00732500"/>
    <w:rsid w:val="0093258B"/>
    <w:rsid w:val="00935CFC"/>
    <w:rsid w:val="009F4ED3"/>
    <w:rsid w:val="00A0643A"/>
    <w:rsid w:val="00C45A00"/>
    <w:rsid w:val="00E90BD9"/>
    <w:rsid w:val="00EC2922"/>
    <w:rsid w:val="00FA1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484E5699"/>
  <w15:chartTrackingRefBased/>
  <w15:docId w15:val="{55D5BAAF-4107-4377-A185-B0853BD2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6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44A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24419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nformat">
    <w:name w:val="ConsPlusNonformat"/>
    <w:rsid w:val="00A0643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FA160E"/>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1795</Words>
  <Characters>10237</Characters>
  <Application>Microsoft Office Word</Application>
  <DocSecurity>0</DocSecurity>
  <Lines>85</Lines>
  <Paragraphs>24</Paragraphs>
  <ScaleCrop>false</ScaleCrop>
  <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dcterms:created xsi:type="dcterms:W3CDTF">2023-08-17T04:45:00Z</dcterms:created>
  <dcterms:modified xsi:type="dcterms:W3CDTF">2023-08-17T09:59:00Z</dcterms:modified>
</cp:coreProperties>
</file>